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7137B8">
        <w:rPr>
          <w:rFonts w:ascii="Times New Roman" w:hAnsi="Times New Roman" w:cs="Times New Roman"/>
          <w:b/>
          <w:sz w:val="40"/>
          <w:szCs w:val="40"/>
        </w:rPr>
        <w:t>март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7137B8" w:rsidP="0054096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7B8">
              <w:rPr>
                <w:rFonts w:ascii="Times New Roman" w:hAnsi="Times New Roman" w:cs="Times New Roman"/>
                <w:sz w:val="36"/>
                <w:szCs w:val="36"/>
              </w:rPr>
              <w:t>Министерство территориальной политики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7137B8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137B8" w:rsidRDefault="007137B8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7B8">
              <w:rPr>
                <w:rFonts w:ascii="Times New Roman" w:hAnsi="Times New Roman" w:cs="Times New Roman"/>
                <w:sz w:val="36"/>
                <w:szCs w:val="36"/>
              </w:rPr>
              <w:t>Министерство</w:t>
            </w:r>
          </w:p>
          <w:p w:rsidR="00780E3A" w:rsidRPr="00793FFB" w:rsidRDefault="007137B8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7137B8">
              <w:rPr>
                <w:rFonts w:ascii="Times New Roman" w:hAnsi="Times New Roman" w:cs="Times New Roman"/>
                <w:sz w:val="36"/>
                <w:szCs w:val="36"/>
              </w:rPr>
              <w:t>жилищно-коммунального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7137B8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7137B8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7B8">
              <w:rPr>
                <w:rFonts w:ascii="Times New Roman" w:hAnsi="Times New Roman" w:cs="Times New Roman"/>
                <w:sz w:val="36"/>
                <w:szCs w:val="36"/>
              </w:rPr>
              <w:t>Главное управление культурного наследия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7137B8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6F4671" w:rsidTr="00562B16">
        <w:trPr>
          <w:jc w:val="center"/>
        </w:trPr>
        <w:tc>
          <w:tcPr>
            <w:tcW w:w="5240" w:type="dxa"/>
            <w:vAlign w:val="center"/>
          </w:tcPr>
          <w:p w:rsidR="006F4671" w:rsidRPr="00993897" w:rsidRDefault="007137B8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7B8">
              <w:rPr>
                <w:rFonts w:ascii="Times New Roman" w:hAnsi="Times New Roman" w:cs="Times New Roman"/>
                <w:sz w:val="36"/>
                <w:szCs w:val="36"/>
              </w:rPr>
              <w:t>Комитет по ценам и тарифам Московской области</w:t>
            </w:r>
          </w:p>
        </w:tc>
        <w:tc>
          <w:tcPr>
            <w:tcW w:w="4637" w:type="dxa"/>
            <w:vAlign w:val="center"/>
          </w:tcPr>
          <w:p w:rsidR="006F4671" w:rsidRPr="005B13CA" w:rsidRDefault="007137B8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6F46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F4671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F4671" w:rsidRPr="005B13CA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6015E"/>
    <w:rsid w:val="003B38A8"/>
    <w:rsid w:val="00441CA3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2023-03-01T09:14:00Z</dcterms:created>
  <dcterms:modified xsi:type="dcterms:W3CDTF">2023-03-01T09:14:00Z</dcterms:modified>
</cp:coreProperties>
</file>